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sprawdzonych sposobów na sukces w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wierzą, że tylko energiczni, pełni zapału, inteligentni, pracowici i stuprocentowo skoncentrowani na pracy odnoszą sukcesy w życiu zawodowym. Niestety najczęściej to właśnie oni wpadają w pułapkę pracoholizmu i szybko się wypalają.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kilka cennych rad jak odnieść sukces w życiu zawodowym: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1)Pracuj mniej, ale lepiej.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to nie wszystko.</w:t>
      </w:r>
      <w:r>
        <w:rPr>
          <w:rFonts w:ascii="calibri" w:hAnsi="calibri" w:eastAsia="calibri" w:cs="calibri"/>
          <w:sz w:val="24"/>
          <w:szCs w:val="24"/>
        </w:rPr>
        <w:t xml:space="preserve"> Nie bądź jednym z tych ludzi, którzy pracują po 16 godzin dziennie i nie mają czasu dla siebie, swoich bliskich, a co gorsza na rozwijanie nowych umiejętności. Postępując w ten sposób, na zawsze zostaniesz na tym samym szczeblu kariery w tej samej firmie. Nie zostawaj w pracy po godzinach i nie pracuj w weekendy. </w:t>
      </w:r>
      <w:r>
        <w:rPr>
          <w:rFonts w:ascii="calibri" w:hAnsi="calibri" w:eastAsia="calibri" w:cs="calibri"/>
          <w:sz w:val="24"/>
          <w:szCs w:val="24"/>
          <w:b/>
        </w:rPr>
        <w:t xml:space="preserve">Pamiętaj człowiek to nie robot, im więcej godzin pracujesz, tym w rzeczywistości jesteś mniej produktywny.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Bądź skromny, czyli nie wywyższaj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dobry lider znany jest ze swojego egocentryzmu, wizjonerstwa, życia w nieustannym ruchu i bezlitosnego eliminowania rywali. Ale czy rzeczywiście tak właśnie jest? Współcześni liderzy są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humanitarni</w:t>
      </w:r>
      <w:r>
        <w:rPr>
          <w:rFonts w:ascii="calibri" w:hAnsi="calibri" w:eastAsia="calibri" w:cs="calibri"/>
          <w:sz w:val="24"/>
          <w:szCs w:val="24"/>
        </w:rPr>
        <w:t xml:space="preserve">. Ważne są dla nich wartości firmy i zadowolenie pracowników, którzy dzięki temu, że dobrze się w firmie czują, są też produktywniejsi, bo nie żyją w permanentnym strachu przed przełożonymi. </w:t>
      </w:r>
      <w:r>
        <w:rPr>
          <w:rFonts w:ascii="calibri" w:hAnsi="calibri" w:eastAsia="calibri" w:cs="calibri"/>
          <w:sz w:val="24"/>
          <w:szCs w:val="24"/>
          <w:b/>
        </w:rPr>
        <w:t xml:space="preserve">Skromność nie oznacza, że masz siebie umniejszać i poniżać, ale popatrzeć na swoje mocne i słabe strony obiektywnie.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Rozwijaj w sobie empatię.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Rekruterzy coraz częściej poszukują u potencjalnych kandydatów do pracy, </w:t>
      </w:r>
      <w:r>
        <w:rPr>
          <w:rFonts w:ascii="calibri" w:hAnsi="calibri" w:eastAsia="calibri" w:cs="calibri"/>
          <w:sz w:val="24"/>
          <w:szCs w:val="24"/>
          <w:b/>
        </w:rPr>
        <w:t xml:space="preserve">empatii</w:t>
      </w:r>
      <w:r>
        <w:rPr>
          <w:rFonts w:ascii="calibri" w:hAnsi="calibri" w:eastAsia="calibri" w:cs="calibri"/>
          <w:sz w:val="24"/>
          <w:szCs w:val="24"/>
        </w:rPr>
        <w:t xml:space="preserve">. Przykładowo dobry sprzedawca to taki, który dzięki empatii dobrze rozumie klienta i trafnie odpowiada na jego potrzeby. Także menadżerowie, którzy są empatyczni, łatwiej porozumieją się z pracownikami i będą w stanie odpowiednio reagować w razie kryzysowych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Nie rezygnuj z treningu na rzecz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i medytacja oczyszczają umysł i pomagają rozjaśnić myśli. Korzystnie wpływają na zdrowie i sylwetkę, a tym samym przyczyniają się do wzrostu pewności siebie. Polepszenie jakości jednej sfery życia działa korzystnie również na pozostałe. </w:t>
      </w:r>
      <w:r>
        <w:rPr>
          <w:rFonts w:ascii="calibri" w:hAnsi="calibri" w:eastAsia="calibri" w:cs="calibri"/>
          <w:sz w:val="24"/>
          <w:szCs w:val="24"/>
          <w:b/>
        </w:rPr>
        <w:t xml:space="preserve">Dbaj o swoje zdrowie, bo bez niego nie będziesz mógł pracować.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2026-07-10T18:41:32+02:00</dcterms:created>
  <dcterms:modified xsi:type="dcterms:W3CDTF">2026-07-10T18:41:32+02:00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